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4BFDE" w14:textId="29D37247" w:rsidR="0022405F" w:rsidRPr="0022405F" w:rsidRDefault="0022405F" w:rsidP="00A12BC6">
      <w:pPr>
        <w:pStyle w:val="Heading2"/>
      </w:pPr>
      <w:r w:rsidRPr="0022405F">
        <w:t>Sinclair Committee Meeting Minutes</w:t>
      </w:r>
    </w:p>
    <w:p w14:paraId="6176A731" w14:textId="18BC5752" w:rsidR="003D6B46" w:rsidRDefault="00F62B83" w:rsidP="003D6B46">
      <w:pPr>
        <w:pStyle w:val="Heading3"/>
      </w:pPr>
      <w:r>
        <w:rPr>
          <w:rFonts w:eastAsiaTheme="minorHAnsi" w:cstheme="minorBidi"/>
          <w:color w:val="auto"/>
          <w:sz w:val="22"/>
          <w:szCs w:val="22"/>
        </w:rPr>
        <w:t>1</w:t>
      </w:r>
      <w:r w:rsidR="00260CD4">
        <w:rPr>
          <w:rFonts w:eastAsiaTheme="minorHAnsi" w:cstheme="minorBidi"/>
          <w:color w:val="auto"/>
          <w:sz w:val="22"/>
          <w:szCs w:val="22"/>
        </w:rPr>
        <w:t>0</w:t>
      </w:r>
      <w:r w:rsidR="00A12BC6" w:rsidRPr="004F5704">
        <w:rPr>
          <w:rFonts w:eastAsiaTheme="minorHAnsi" w:cstheme="minorBidi"/>
          <w:color w:val="auto"/>
          <w:sz w:val="22"/>
          <w:szCs w:val="22"/>
        </w:rPr>
        <w:t>th</w:t>
      </w:r>
      <w:r w:rsidR="0022405F" w:rsidRPr="004F5704">
        <w:rPr>
          <w:rFonts w:eastAsiaTheme="minorHAnsi" w:cstheme="minorBidi"/>
          <w:color w:val="auto"/>
          <w:sz w:val="22"/>
          <w:szCs w:val="22"/>
        </w:rPr>
        <w:t xml:space="preserve"> </w:t>
      </w:r>
      <w:r w:rsidR="00260CD4">
        <w:rPr>
          <w:rFonts w:eastAsiaTheme="minorHAnsi" w:cstheme="minorBidi"/>
          <w:color w:val="auto"/>
          <w:sz w:val="22"/>
          <w:szCs w:val="22"/>
        </w:rPr>
        <w:t>M</w:t>
      </w:r>
      <w:r w:rsidR="0042031C">
        <w:rPr>
          <w:rFonts w:eastAsiaTheme="minorHAnsi" w:cstheme="minorBidi"/>
          <w:color w:val="auto"/>
          <w:sz w:val="22"/>
          <w:szCs w:val="22"/>
        </w:rPr>
        <w:t>ar</w:t>
      </w:r>
      <w:r w:rsidR="00260CD4">
        <w:rPr>
          <w:rFonts w:eastAsiaTheme="minorHAnsi" w:cstheme="minorBidi"/>
          <w:color w:val="auto"/>
          <w:sz w:val="22"/>
          <w:szCs w:val="22"/>
        </w:rPr>
        <w:t>ch</w:t>
      </w:r>
      <w:r>
        <w:rPr>
          <w:rFonts w:eastAsiaTheme="minorHAnsi" w:cstheme="minorBidi"/>
          <w:color w:val="auto"/>
          <w:sz w:val="22"/>
          <w:szCs w:val="22"/>
        </w:rPr>
        <w:t xml:space="preserve"> 2026</w:t>
      </w:r>
      <w:r w:rsidR="003D6B46" w:rsidRPr="004F5704">
        <w:rPr>
          <w:rFonts w:eastAsiaTheme="minorHAnsi" w:cstheme="minorBidi"/>
          <w:color w:val="auto"/>
          <w:sz w:val="22"/>
          <w:szCs w:val="22"/>
        </w:rPr>
        <w:t>, Microsoft Teams</w:t>
      </w:r>
      <w:r w:rsidR="0022405F" w:rsidRPr="003D6B46">
        <w:br/>
        <w:t>Attendees</w:t>
      </w:r>
      <w:r w:rsidR="0022405F" w:rsidRPr="0022405F">
        <w:t xml:space="preserve"> </w:t>
      </w:r>
    </w:p>
    <w:p w14:paraId="1F737C90" w14:textId="336EBD4F" w:rsidR="00F62B83" w:rsidRDefault="00F62B83" w:rsidP="00F62B83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F62B83">
        <w:rPr>
          <w:rFonts w:ascii="Calibri" w:hAnsi="Calibri" w:cs="Calibri"/>
        </w:rPr>
        <w:t>Carmel Connolly</w:t>
      </w:r>
    </w:p>
    <w:p w14:paraId="7E62D38B" w14:textId="37B796D2" w:rsidR="00DC59B6" w:rsidRPr="00F62B83" w:rsidRDefault="00DC59B6" w:rsidP="00DC59B6">
      <w:pPr>
        <w:pStyle w:val="ListParagraph"/>
        <w:numPr>
          <w:ilvl w:val="0"/>
          <w:numId w:val="3"/>
        </w:numPr>
        <w:rPr>
          <w:rFonts w:ascii="Calibri" w:hAnsi="Calibri" w:cs="Calibri"/>
          <w:lang w:val="en-US"/>
        </w:rPr>
      </w:pPr>
      <w:r w:rsidRPr="00F62B83">
        <w:rPr>
          <w:rFonts w:ascii="Calibri" w:hAnsi="Calibri" w:cs="Calibri"/>
          <w:lang w:val="en-US"/>
        </w:rPr>
        <w:t>Liam Langedijk</w:t>
      </w:r>
    </w:p>
    <w:p w14:paraId="41CA126A" w14:textId="34CC34C9" w:rsidR="00A737A7" w:rsidRPr="00ED035E" w:rsidRDefault="00DC59B6" w:rsidP="00A737A7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ED035E">
        <w:rPr>
          <w:rFonts w:ascii="Calibri" w:hAnsi="Calibri" w:cs="Calibri"/>
        </w:rPr>
        <w:t>Ross Crawford</w:t>
      </w:r>
    </w:p>
    <w:p w14:paraId="76054D6A" w14:textId="438DEA2E" w:rsidR="003D6B46" w:rsidRDefault="0022405F" w:rsidP="001A5F93">
      <w:pPr>
        <w:pStyle w:val="Heading3"/>
      </w:pPr>
      <w:r w:rsidRPr="0022405F">
        <w:t>Apologies</w:t>
      </w:r>
    </w:p>
    <w:p w14:paraId="11B78F53" w14:textId="2AA662A6" w:rsidR="00DC59B6" w:rsidRDefault="00DC59B6" w:rsidP="00DC59B6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6E64C1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Basu</w:t>
      </w:r>
    </w:p>
    <w:p w14:paraId="4A022623" w14:textId="77777777" w:rsidR="00DC59B6" w:rsidRDefault="00DC59B6" w:rsidP="00DC59B6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Mike Begley</w:t>
      </w:r>
    </w:p>
    <w:p w14:paraId="69DC301C" w14:textId="4F7DF564" w:rsidR="00DC59B6" w:rsidRPr="00F62B83" w:rsidRDefault="00DC59B6" w:rsidP="00DC59B6">
      <w:pPr>
        <w:pStyle w:val="ListParagraph"/>
        <w:numPr>
          <w:ilvl w:val="0"/>
          <w:numId w:val="3"/>
        </w:numPr>
        <w:rPr>
          <w:rFonts w:ascii="Calibri" w:hAnsi="Calibri" w:cs="Calibri"/>
          <w:lang w:val="en-US"/>
        </w:rPr>
      </w:pPr>
      <w:r w:rsidRPr="00F62B83">
        <w:rPr>
          <w:rFonts w:ascii="Calibri" w:hAnsi="Calibri" w:cs="Calibri"/>
        </w:rPr>
        <w:t xml:space="preserve">Ruth Evans </w:t>
      </w:r>
      <w:r w:rsidRPr="00F62B83">
        <w:rPr>
          <w:rFonts w:ascii="Calibri" w:hAnsi="Calibri" w:cs="Calibri"/>
          <w:lang w:val="en-US"/>
        </w:rPr>
        <w:t>Ana Arsene</w:t>
      </w:r>
    </w:p>
    <w:p w14:paraId="32269BE7" w14:textId="77777777" w:rsidR="009E5209" w:rsidRPr="00F62B83" w:rsidRDefault="009E5209" w:rsidP="009E5209">
      <w:pPr>
        <w:pStyle w:val="ListParagraph"/>
        <w:numPr>
          <w:ilvl w:val="0"/>
          <w:numId w:val="3"/>
        </w:numPr>
        <w:rPr>
          <w:rFonts w:ascii="Calibri" w:hAnsi="Calibri" w:cs="Calibri"/>
          <w:lang w:val="en-US"/>
        </w:rPr>
      </w:pPr>
      <w:r w:rsidRPr="00F62B83">
        <w:rPr>
          <w:rFonts w:ascii="Calibri" w:hAnsi="Calibri" w:cs="Calibri"/>
          <w:lang w:val="en-US"/>
        </w:rPr>
        <w:t>Emmanuel Artiges</w:t>
      </w:r>
    </w:p>
    <w:p w14:paraId="6F6DCD0D" w14:textId="77777777" w:rsidR="009E5209" w:rsidRPr="00F62B83" w:rsidRDefault="009E5209" w:rsidP="009E5209">
      <w:pPr>
        <w:pStyle w:val="ListParagraph"/>
        <w:numPr>
          <w:ilvl w:val="0"/>
          <w:numId w:val="3"/>
        </w:numPr>
        <w:rPr>
          <w:rFonts w:ascii="Calibri" w:hAnsi="Calibri" w:cs="Calibri"/>
          <w:lang w:val="en-US"/>
        </w:rPr>
      </w:pPr>
      <w:r w:rsidRPr="00F62B83">
        <w:rPr>
          <w:rFonts w:ascii="Calibri" w:hAnsi="Calibri" w:cs="Calibri"/>
          <w:lang w:val="en-US"/>
        </w:rPr>
        <w:t>Colin Douglas</w:t>
      </w:r>
    </w:p>
    <w:p w14:paraId="684E6ABC" w14:textId="77777777" w:rsidR="00A737A7" w:rsidRPr="00F62B83" w:rsidRDefault="00A737A7" w:rsidP="00A737A7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F62B83">
        <w:rPr>
          <w:rFonts w:ascii="Calibri" w:hAnsi="Calibri" w:cs="Calibri"/>
        </w:rPr>
        <w:t>Sharon Laird (Trinity Factors)</w:t>
      </w:r>
    </w:p>
    <w:p w14:paraId="39135ECC" w14:textId="50EAFBB8" w:rsidR="00F70305" w:rsidRDefault="00F70305" w:rsidP="00251AD8">
      <w:pPr>
        <w:pStyle w:val="Heading3"/>
      </w:pPr>
      <w:r w:rsidRPr="00251AD8">
        <w:t>Agenda</w:t>
      </w:r>
    </w:p>
    <w:p w14:paraId="41B84309" w14:textId="77777777" w:rsidR="00DC59B6" w:rsidRDefault="00DC59B6" w:rsidP="00DC59B6">
      <w:pPr>
        <w:pStyle w:val="ListParagraph"/>
        <w:numPr>
          <w:ilvl w:val="0"/>
          <w:numId w:val="3"/>
        </w:numPr>
      </w:pPr>
      <w:r>
        <w:t xml:space="preserve">Intercom </w:t>
      </w:r>
    </w:p>
    <w:p w14:paraId="54F094E6" w14:textId="77777777" w:rsidR="00DC59B6" w:rsidRDefault="00DC59B6" w:rsidP="00DC59B6">
      <w:pPr>
        <w:pStyle w:val="ListParagraph"/>
        <w:numPr>
          <w:ilvl w:val="0"/>
          <w:numId w:val="3"/>
        </w:numPr>
      </w:pPr>
      <w:r>
        <w:t>Garden Update</w:t>
      </w:r>
    </w:p>
    <w:p w14:paraId="2C8D1339" w14:textId="77777777" w:rsidR="00DC59B6" w:rsidRDefault="00DC59B6" w:rsidP="00DC59B6">
      <w:pPr>
        <w:pStyle w:val="ListParagraph"/>
        <w:numPr>
          <w:ilvl w:val="0"/>
          <w:numId w:val="3"/>
        </w:numPr>
      </w:pPr>
      <w:r>
        <w:t>GTC</w:t>
      </w:r>
    </w:p>
    <w:p w14:paraId="3B27391D" w14:textId="77777777" w:rsidR="00DC59B6" w:rsidRDefault="00DC59B6" w:rsidP="00DC59B6">
      <w:pPr>
        <w:pStyle w:val="ListParagraph"/>
        <w:numPr>
          <w:ilvl w:val="0"/>
          <w:numId w:val="3"/>
        </w:numPr>
      </w:pPr>
      <w:r>
        <w:t xml:space="preserve">Forum </w:t>
      </w:r>
    </w:p>
    <w:p w14:paraId="6AC6EB58" w14:textId="77777777" w:rsidR="00DC59B6" w:rsidRDefault="00DC59B6" w:rsidP="00DC59B6">
      <w:pPr>
        <w:pStyle w:val="ListParagraph"/>
        <w:numPr>
          <w:ilvl w:val="0"/>
          <w:numId w:val="3"/>
        </w:numPr>
      </w:pPr>
      <w:r>
        <w:t>Monoblock and external cleaning</w:t>
      </w:r>
    </w:p>
    <w:p w14:paraId="6C3F78B1" w14:textId="77777777" w:rsidR="00DC59B6" w:rsidRDefault="00DC59B6" w:rsidP="00DC59B6">
      <w:pPr>
        <w:pStyle w:val="ListParagraph"/>
        <w:numPr>
          <w:ilvl w:val="0"/>
          <w:numId w:val="3"/>
        </w:numPr>
      </w:pPr>
      <w:r>
        <w:t xml:space="preserve">External lighting </w:t>
      </w:r>
    </w:p>
    <w:p w14:paraId="2EA2A1CB" w14:textId="5FC0117E" w:rsidR="00D46B0A" w:rsidRPr="00D46B0A" w:rsidRDefault="00D46B0A" w:rsidP="00D46B0A">
      <w:pPr>
        <w:pStyle w:val="ListParagraph"/>
        <w:numPr>
          <w:ilvl w:val="0"/>
          <w:numId w:val="3"/>
        </w:numPr>
      </w:pPr>
      <w:r>
        <w:t>AOB</w:t>
      </w:r>
    </w:p>
    <w:p w14:paraId="74B98FA4" w14:textId="34225E00" w:rsidR="00FA4B03" w:rsidRDefault="00FA4B03" w:rsidP="00FA4B03">
      <w:pPr>
        <w:pStyle w:val="Heading3"/>
      </w:pPr>
      <w:r>
        <w:t xml:space="preserve">Intercom </w:t>
      </w:r>
    </w:p>
    <w:p w14:paraId="55721B1E" w14:textId="1379E8F1" w:rsidR="00D7390E" w:rsidRPr="00D7390E" w:rsidRDefault="00731881" w:rsidP="00D7390E">
      <w:r>
        <w:t xml:space="preserve">Trinity proceeding with </w:t>
      </w:r>
      <w:r w:rsidR="00B11558" w:rsidRPr="00B11558">
        <w:t>option 2.1 (</w:t>
      </w:r>
      <w:hyperlink r:id="rId8" w:history="1">
        <w:r w:rsidR="00B11558" w:rsidRPr="00E6356F">
          <w:rPr>
            <w:rStyle w:val="Hyperlink"/>
          </w:rPr>
          <w:t>more information in this PDF</w:t>
        </w:r>
      </w:hyperlink>
      <w:r w:rsidR="0093207C">
        <w:t xml:space="preserve">). Preference is to start at the top of the development, Sinclair Close for example, and work down. </w:t>
      </w:r>
      <w:r w:rsidR="00956BEB">
        <w:t xml:space="preserve">Full plan and schedule will be shared with development in due course. </w:t>
      </w:r>
    </w:p>
    <w:p w14:paraId="0DC8855C" w14:textId="22085D1B" w:rsidR="00FA4B03" w:rsidRDefault="00FA4B03" w:rsidP="00FA4B03">
      <w:pPr>
        <w:pStyle w:val="Heading3"/>
      </w:pPr>
      <w:r>
        <w:t>Garden Update</w:t>
      </w:r>
    </w:p>
    <w:p w14:paraId="35387FA2" w14:textId="61306A2E" w:rsidR="00FA4B03" w:rsidRDefault="00FA4B03" w:rsidP="00FA4B03">
      <w:r>
        <w:t xml:space="preserve">Action: Request for Committee Members to feed into </w:t>
      </w:r>
      <w:r w:rsidR="006B3FD5">
        <w:t>“</w:t>
      </w:r>
      <w:r w:rsidR="00B2306C" w:rsidRPr="00B2306C">
        <w:t>Garden walk round minutes - 250226.docx</w:t>
      </w:r>
      <w:r w:rsidR="006B3FD5">
        <w:t xml:space="preserve">” available on Teams. </w:t>
      </w:r>
    </w:p>
    <w:p w14:paraId="17C3887B" w14:textId="3CEEFE1F" w:rsidR="00B2306C" w:rsidRDefault="00B2306C" w:rsidP="00FA4B03">
      <w:r>
        <w:t>Potential next walk around to be over the weekend to accommodate peoples’ availability</w:t>
      </w:r>
      <w:r w:rsidR="00DD72F4">
        <w:t xml:space="preserve">. </w:t>
      </w:r>
    </w:p>
    <w:p w14:paraId="55DE57B1" w14:textId="58CEE873" w:rsidR="00DD72F4" w:rsidRPr="00FA4B03" w:rsidRDefault="00DD72F4" w:rsidP="00FA4B03">
      <w:r>
        <w:t xml:space="preserve">Contractor has been requested </w:t>
      </w:r>
      <w:r w:rsidR="007A0F58">
        <w:t>for date t</w:t>
      </w:r>
      <w:r>
        <w:t xml:space="preserve">o </w:t>
      </w:r>
      <w:r w:rsidR="007A0F58">
        <w:t xml:space="preserve">tackle bushes along the Sinclair Close perimeter wall, so notices can be put on cars well in advance. </w:t>
      </w:r>
    </w:p>
    <w:p w14:paraId="60B0DAC9" w14:textId="41AB79A1" w:rsidR="00FA4B03" w:rsidRDefault="00FA4B03" w:rsidP="00FA4B03">
      <w:pPr>
        <w:pStyle w:val="Heading3"/>
      </w:pPr>
      <w:r>
        <w:t>GTC</w:t>
      </w:r>
    </w:p>
    <w:p w14:paraId="7CE9060E" w14:textId="6A31E85D" w:rsidR="00B82ADB" w:rsidRPr="00B82ADB" w:rsidRDefault="00E45004" w:rsidP="00B82ADB">
      <w:r>
        <w:t xml:space="preserve">Sinclair Development website updated with latest information on GTC plan and progress: </w:t>
      </w:r>
      <w:hyperlink r:id="rId9" w:history="1">
        <w:r w:rsidRPr="00844765">
          <w:rPr>
            <w:rStyle w:val="Hyperlink"/>
          </w:rPr>
          <w:t>https://sinclairresidents.org.uk/gtcworks/</w:t>
        </w:r>
      </w:hyperlink>
    </w:p>
    <w:p w14:paraId="7BC62BFB" w14:textId="49ADD707" w:rsidR="00FA4B03" w:rsidRDefault="00FA4B03" w:rsidP="00FA4B03">
      <w:pPr>
        <w:pStyle w:val="Heading3"/>
      </w:pPr>
      <w:r>
        <w:t xml:space="preserve">Forum </w:t>
      </w:r>
    </w:p>
    <w:p w14:paraId="37E99DCD" w14:textId="77777777" w:rsidR="000A67BA" w:rsidRDefault="000A67BA" w:rsidP="00B82ADB">
      <w:r>
        <w:t>New test</w:t>
      </w:r>
      <w:r w:rsidR="005164EA">
        <w:t xml:space="preserve"> WordPress site has less functionality than </w:t>
      </w:r>
      <w:proofErr w:type="spellStart"/>
      <w:r w:rsidR="005164EA">
        <w:t>Flarum</w:t>
      </w:r>
      <w:proofErr w:type="spellEnd"/>
      <w:r w:rsidR="005164EA">
        <w:t>, but with all the</w:t>
      </w:r>
      <w:r w:rsidR="00AF3914">
        <w:t xml:space="preserve"> plugins, the capabilities can be delivered. </w:t>
      </w:r>
    </w:p>
    <w:p w14:paraId="395FC0A9" w14:textId="67B58E0D" w:rsidR="00B82ADB" w:rsidRDefault="000A67BA" w:rsidP="00B82ADB">
      <w:r>
        <w:lastRenderedPageBreak/>
        <w:t>A concern is storage f</w:t>
      </w:r>
      <w:r w:rsidR="00AF3914">
        <w:t>or attachments like images if a plugin for this capability is used</w:t>
      </w:r>
      <w:r>
        <w:t>.</w:t>
      </w:r>
      <w:r w:rsidR="00AF3914">
        <w:t xml:space="preserve"> </w:t>
      </w:r>
    </w:p>
    <w:p w14:paraId="50342E08" w14:textId="36F57127" w:rsidR="000979D7" w:rsidRDefault="00633431" w:rsidP="00633431">
      <w:pPr>
        <w:tabs>
          <w:tab w:val="left" w:pos="3684"/>
        </w:tabs>
      </w:pPr>
      <w:r>
        <w:t>The test WordPress site has the s</w:t>
      </w:r>
      <w:r w:rsidR="000979D7">
        <w:t xml:space="preserve">ame sign in process as </w:t>
      </w:r>
      <w:proofErr w:type="spellStart"/>
      <w:r w:rsidR="000979D7">
        <w:t>Flarum</w:t>
      </w:r>
      <w:proofErr w:type="spellEnd"/>
      <w:r w:rsidR="000979D7">
        <w:t xml:space="preserve">. </w:t>
      </w:r>
      <w:r>
        <w:tab/>
      </w:r>
    </w:p>
    <w:p w14:paraId="5B374033" w14:textId="778B649B" w:rsidR="00721144" w:rsidRPr="00B82ADB" w:rsidRDefault="00721144" w:rsidP="00B82ADB">
      <w:r>
        <w:t>Action: Liam to i</w:t>
      </w:r>
      <w:r w:rsidR="00BD603E">
        <w:t xml:space="preserve">nclude Mike and Carmel for </w:t>
      </w:r>
      <w:r>
        <w:t xml:space="preserve">in person meet up re forum. Option for others in committee to join to, </w:t>
      </w:r>
      <w:r w:rsidR="000B0518">
        <w:t xml:space="preserve">please reach out to Liam directly. </w:t>
      </w:r>
    </w:p>
    <w:p w14:paraId="7C9229A7" w14:textId="261D4D10" w:rsidR="00FA4B03" w:rsidRDefault="00FA4B03" w:rsidP="00FA4B03">
      <w:pPr>
        <w:pStyle w:val="Heading3"/>
      </w:pPr>
      <w:r>
        <w:t>Monoblock and external cleaning</w:t>
      </w:r>
    </w:p>
    <w:p w14:paraId="33AA6AA9" w14:textId="6E45B8BD" w:rsidR="00D25A1F" w:rsidRDefault="00584F42" w:rsidP="00B82ADB">
      <w:r>
        <w:t xml:space="preserve">Trinity instructed to proceed with </w:t>
      </w:r>
      <w:r w:rsidR="00D25A1F">
        <w:t xml:space="preserve">Monoblock </w:t>
      </w:r>
      <w:r>
        <w:t xml:space="preserve">cleaning. </w:t>
      </w:r>
    </w:p>
    <w:p w14:paraId="23672D7C" w14:textId="6120FA7A" w:rsidR="00A51001" w:rsidRDefault="00A51001" w:rsidP="00B82ADB">
      <w:r>
        <w:t xml:space="preserve">Action: </w:t>
      </w:r>
      <w:r w:rsidR="00584F42">
        <w:t xml:space="preserve">More discussion required </w:t>
      </w:r>
      <w:r>
        <w:t xml:space="preserve">with Trinity regarding the external wall cleaning, particularly around what the source of the staining was for </w:t>
      </w:r>
      <w:r w:rsidR="002E6DF5">
        <w:t xml:space="preserve">the wall test. </w:t>
      </w:r>
      <w:r w:rsidR="003C1C10">
        <w:t>If it is boiler staining, then likelihood is tha</w:t>
      </w:r>
      <w:r w:rsidR="00F46CE1">
        <w:t xml:space="preserve">t the external wall cleaning will not be performed. </w:t>
      </w:r>
    </w:p>
    <w:p w14:paraId="38AA9AA0" w14:textId="1EEF1C40" w:rsidR="00F46CE1" w:rsidRDefault="00F46CE1" w:rsidP="00B82ADB">
      <w:r>
        <w:t xml:space="preserve">The committee’s view is that </w:t>
      </w:r>
      <w:r w:rsidR="00C330D0">
        <w:t xml:space="preserve">doing small section cleans will not have much value due to </w:t>
      </w:r>
      <w:r w:rsidR="0060680C">
        <w:t xml:space="preserve">issues with overflows, dirty filters, and general dust/dirt and it’ll make the rest of the wall surface look worse. </w:t>
      </w:r>
    </w:p>
    <w:p w14:paraId="0E67F4DF" w14:textId="6EEF99F9" w:rsidR="006227EB" w:rsidRPr="00B82ADB" w:rsidRDefault="00245EA8" w:rsidP="00B82ADB">
      <w:r>
        <w:t xml:space="preserve">Action: For the next newsletter, we need to </w:t>
      </w:r>
      <w:r w:rsidR="002C0746">
        <w:t xml:space="preserve">alert residents again about dealing with overflows and to highlight that they should check their </w:t>
      </w:r>
      <w:r w:rsidR="00E35400">
        <w:t xml:space="preserve">cooker hood </w:t>
      </w:r>
      <w:r w:rsidR="002C0746">
        <w:t>filters and replace or clean to stop</w:t>
      </w:r>
      <w:r w:rsidR="00E35400">
        <w:t xml:space="preserve"> continued staining. </w:t>
      </w:r>
    </w:p>
    <w:p w14:paraId="0E54D40C" w14:textId="7AFA9D10" w:rsidR="00FA4B03" w:rsidRDefault="00FA4B03" w:rsidP="00FA4B03">
      <w:pPr>
        <w:pStyle w:val="Heading3"/>
      </w:pPr>
      <w:r>
        <w:t xml:space="preserve">External lighting </w:t>
      </w:r>
    </w:p>
    <w:p w14:paraId="59E2AD31" w14:textId="4C8653E6" w:rsidR="0094617F" w:rsidRDefault="004B09C7" w:rsidP="0094617F">
      <w:r>
        <w:t xml:space="preserve">Electrician walkaround to be rescheduled. </w:t>
      </w:r>
    </w:p>
    <w:p w14:paraId="371B9ACB" w14:textId="7648AC73" w:rsidR="00F919A1" w:rsidRPr="00F919A1" w:rsidRDefault="00F919A1" w:rsidP="00F919A1">
      <w:r w:rsidRPr="00F919A1">
        <w:t>Agreement for placement of new light on S</w:t>
      </w:r>
      <w:r>
        <w:t xml:space="preserve">inclair </w:t>
      </w:r>
      <w:r w:rsidRPr="00F919A1">
        <w:t>G</w:t>
      </w:r>
      <w:r>
        <w:t>arden</w:t>
      </w:r>
      <w:r w:rsidRPr="00F919A1">
        <w:t xml:space="preserve"> perimeter wall using the Sinclair owned pillar as the mount point and using the same style of lamp as was used on 5-6</w:t>
      </w:r>
      <w:r w:rsidR="00766CD3">
        <w:t xml:space="preserve"> </w:t>
      </w:r>
      <w:r w:rsidRPr="00F919A1">
        <w:t>S</w:t>
      </w:r>
      <w:r w:rsidR="00766CD3">
        <w:t xml:space="preserve">inclair </w:t>
      </w:r>
      <w:r w:rsidRPr="00F919A1">
        <w:t>C</w:t>
      </w:r>
      <w:r w:rsidR="00766CD3">
        <w:t>lose</w:t>
      </w:r>
      <w:r w:rsidRPr="00F919A1">
        <w:t xml:space="preserve"> stairs last year as will provide spread of beam while also preventing high beam spread. </w:t>
      </w:r>
    </w:p>
    <w:p w14:paraId="1EE3703B" w14:textId="5A826D52" w:rsidR="00B82ADB" w:rsidRDefault="00F37CA4" w:rsidP="00372160">
      <w:r>
        <w:t>Committee discussed that the change to LED lighting has been worth it.</w:t>
      </w:r>
    </w:p>
    <w:p w14:paraId="57860F1C" w14:textId="4653312D" w:rsidR="0094617F" w:rsidRPr="0094617F" w:rsidRDefault="00372160" w:rsidP="0094617F">
      <w:r>
        <w:t xml:space="preserve">Action: Request for </w:t>
      </w:r>
      <w:r w:rsidR="00863124">
        <w:t>Sharon</w:t>
      </w:r>
      <w:r>
        <w:t xml:space="preserve"> to raise integrity of perimeter wall</w:t>
      </w:r>
      <w:r w:rsidR="00E84631">
        <w:t xml:space="preserve"> with Edinburg Council</w:t>
      </w:r>
      <w:r w:rsidR="00C72A00">
        <w:t xml:space="preserve"> again. There’s no responsibility on the Sinclair Development but residents would be impacted if the wall collapses. </w:t>
      </w:r>
      <w:r w:rsidR="006A0892">
        <w:t xml:space="preserve"> </w:t>
      </w:r>
    </w:p>
    <w:p w14:paraId="3215F72B" w14:textId="799B8F11" w:rsidR="00B82ADB" w:rsidRDefault="00B82ADB" w:rsidP="00B82ADB">
      <w:pPr>
        <w:pStyle w:val="Heading3"/>
      </w:pPr>
      <w:r>
        <w:t>AOB</w:t>
      </w:r>
    </w:p>
    <w:p w14:paraId="21684568" w14:textId="4D28B9B3" w:rsidR="006A6BEC" w:rsidRDefault="00CC111F" w:rsidP="00CC111F">
      <w:pPr>
        <w:pStyle w:val="ListParagraph"/>
        <w:numPr>
          <w:ilvl w:val="0"/>
          <w:numId w:val="12"/>
        </w:numPr>
      </w:pPr>
      <w:r>
        <w:t xml:space="preserve">Bike shed </w:t>
      </w:r>
      <w:r w:rsidR="006C18F7">
        <w:t xml:space="preserve">clear out scheduled for </w:t>
      </w:r>
      <w:r w:rsidR="006A6BEC">
        <w:t>27</w:t>
      </w:r>
      <w:r w:rsidR="006A6BEC" w:rsidRPr="00E665BB">
        <w:rPr>
          <w:vertAlign w:val="superscript"/>
        </w:rPr>
        <w:t>th</w:t>
      </w:r>
      <w:r w:rsidR="006A6BEC">
        <w:t xml:space="preserve"> March, tags have been </w:t>
      </w:r>
      <w:r w:rsidR="006C18F7">
        <w:t xml:space="preserve">delivered. </w:t>
      </w:r>
    </w:p>
    <w:p w14:paraId="541E930A" w14:textId="3D540702" w:rsidR="00E665BB" w:rsidRPr="00CC111F" w:rsidRDefault="00E665BB" w:rsidP="00CC111F">
      <w:pPr>
        <w:pStyle w:val="ListParagraph"/>
        <w:numPr>
          <w:ilvl w:val="0"/>
          <w:numId w:val="12"/>
        </w:numPr>
      </w:pPr>
      <w:r>
        <w:t>Scottish Water</w:t>
      </w:r>
      <w:r w:rsidR="00E830D1">
        <w:t xml:space="preserve"> have resolved the low water pressure </w:t>
      </w:r>
      <w:r w:rsidR="006C18F7">
        <w:t>after</w:t>
      </w:r>
      <w:r>
        <w:t xml:space="preserve"> 2 months</w:t>
      </w:r>
      <w:r w:rsidR="006C18F7">
        <w:t xml:space="preserve"> after several</w:t>
      </w:r>
      <w:r w:rsidR="00917656">
        <w:t xml:space="preserve"> owners/residents alerted to experiencing the same</w:t>
      </w:r>
      <w:r w:rsidR="006C18F7">
        <w:t xml:space="preserve"> issue. </w:t>
      </w:r>
    </w:p>
    <w:sectPr w:rsidR="00E665BB" w:rsidRPr="00CC11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34D4"/>
    <w:multiLevelType w:val="multilevel"/>
    <w:tmpl w:val="D66C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A03B8"/>
    <w:multiLevelType w:val="multilevel"/>
    <w:tmpl w:val="7E867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68593F"/>
    <w:multiLevelType w:val="multilevel"/>
    <w:tmpl w:val="7E867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6B60E3"/>
    <w:multiLevelType w:val="hybridMultilevel"/>
    <w:tmpl w:val="7340F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34406"/>
    <w:multiLevelType w:val="hybridMultilevel"/>
    <w:tmpl w:val="AF2E0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674E5"/>
    <w:multiLevelType w:val="hybridMultilevel"/>
    <w:tmpl w:val="76681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911450"/>
    <w:multiLevelType w:val="multilevel"/>
    <w:tmpl w:val="F3C2E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FF79F3"/>
    <w:multiLevelType w:val="hybridMultilevel"/>
    <w:tmpl w:val="6AB41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40083A"/>
    <w:multiLevelType w:val="hybridMultilevel"/>
    <w:tmpl w:val="B9CC6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11E8C"/>
    <w:multiLevelType w:val="multilevel"/>
    <w:tmpl w:val="1CA2C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721C79"/>
    <w:multiLevelType w:val="multilevel"/>
    <w:tmpl w:val="02444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2C1C5B"/>
    <w:multiLevelType w:val="hybridMultilevel"/>
    <w:tmpl w:val="B1F6D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48F5E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632135">
    <w:abstractNumId w:val="2"/>
  </w:num>
  <w:num w:numId="2" w16cid:durableId="1731539302">
    <w:abstractNumId w:val="0"/>
  </w:num>
  <w:num w:numId="3" w16cid:durableId="1688483399">
    <w:abstractNumId w:val="11"/>
  </w:num>
  <w:num w:numId="4" w16cid:durableId="1059866629">
    <w:abstractNumId w:val="4"/>
  </w:num>
  <w:num w:numId="5" w16cid:durableId="1567183922">
    <w:abstractNumId w:val="7"/>
  </w:num>
  <w:num w:numId="6" w16cid:durableId="301159683">
    <w:abstractNumId w:val="3"/>
  </w:num>
  <w:num w:numId="7" w16cid:durableId="1345747807">
    <w:abstractNumId w:val="1"/>
  </w:num>
  <w:num w:numId="8" w16cid:durableId="2045641610">
    <w:abstractNumId w:val="6"/>
  </w:num>
  <w:num w:numId="9" w16cid:durableId="719480202">
    <w:abstractNumId w:val="9"/>
  </w:num>
  <w:num w:numId="10" w16cid:durableId="477842441">
    <w:abstractNumId w:val="10"/>
  </w:num>
  <w:num w:numId="11" w16cid:durableId="1098674919">
    <w:abstractNumId w:val="8"/>
  </w:num>
  <w:num w:numId="12" w16cid:durableId="5640714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05F"/>
    <w:rsid w:val="00000C09"/>
    <w:rsid w:val="00003C86"/>
    <w:rsid w:val="00027DF5"/>
    <w:rsid w:val="0005113A"/>
    <w:rsid w:val="00072AB4"/>
    <w:rsid w:val="00082D12"/>
    <w:rsid w:val="00086EDB"/>
    <w:rsid w:val="000939B3"/>
    <w:rsid w:val="000979D7"/>
    <w:rsid w:val="000A1854"/>
    <w:rsid w:val="000A67BA"/>
    <w:rsid w:val="000B0518"/>
    <w:rsid w:val="000B6770"/>
    <w:rsid w:val="000C0374"/>
    <w:rsid w:val="000D4F16"/>
    <w:rsid w:val="000E5DD9"/>
    <w:rsid w:val="00104697"/>
    <w:rsid w:val="00115A15"/>
    <w:rsid w:val="001239B0"/>
    <w:rsid w:val="001463A9"/>
    <w:rsid w:val="00157298"/>
    <w:rsid w:val="00163737"/>
    <w:rsid w:val="00166C35"/>
    <w:rsid w:val="00167E71"/>
    <w:rsid w:val="00170D43"/>
    <w:rsid w:val="0017446E"/>
    <w:rsid w:val="001A5F93"/>
    <w:rsid w:val="001B159A"/>
    <w:rsid w:val="001C2F85"/>
    <w:rsid w:val="001C34E9"/>
    <w:rsid w:val="001F69A5"/>
    <w:rsid w:val="00204EE2"/>
    <w:rsid w:val="00213F2F"/>
    <w:rsid w:val="002205FF"/>
    <w:rsid w:val="00221777"/>
    <w:rsid w:val="002239F2"/>
    <w:rsid w:val="0022405F"/>
    <w:rsid w:val="00233AB6"/>
    <w:rsid w:val="002436B6"/>
    <w:rsid w:val="00245EA8"/>
    <w:rsid w:val="00251AD8"/>
    <w:rsid w:val="00260CD4"/>
    <w:rsid w:val="00263106"/>
    <w:rsid w:val="00272CD0"/>
    <w:rsid w:val="002A31AF"/>
    <w:rsid w:val="002C0746"/>
    <w:rsid w:val="002E6DF5"/>
    <w:rsid w:val="0030014B"/>
    <w:rsid w:val="0031127A"/>
    <w:rsid w:val="003170CB"/>
    <w:rsid w:val="003227A1"/>
    <w:rsid w:val="00326FCC"/>
    <w:rsid w:val="00334D84"/>
    <w:rsid w:val="00344194"/>
    <w:rsid w:val="00346EC1"/>
    <w:rsid w:val="00372160"/>
    <w:rsid w:val="00375872"/>
    <w:rsid w:val="00390802"/>
    <w:rsid w:val="003972BB"/>
    <w:rsid w:val="003A07B6"/>
    <w:rsid w:val="003C0638"/>
    <w:rsid w:val="003C1C10"/>
    <w:rsid w:val="003D6B46"/>
    <w:rsid w:val="003F7FF8"/>
    <w:rsid w:val="0042031C"/>
    <w:rsid w:val="00444FFF"/>
    <w:rsid w:val="004452A2"/>
    <w:rsid w:val="0045286E"/>
    <w:rsid w:val="004669C3"/>
    <w:rsid w:val="004673F7"/>
    <w:rsid w:val="00497372"/>
    <w:rsid w:val="004A1F7C"/>
    <w:rsid w:val="004A47D5"/>
    <w:rsid w:val="004B09C7"/>
    <w:rsid w:val="004D2984"/>
    <w:rsid w:val="004E28A6"/>
    <w:rsid w:val="004F134D"/>
    <w:rsid w:val="004F50D2"/>
    <w:rsid w:val="004F5704"/>
    <w:rsid w:val="00503E11"/>
    <w:rsid w:val="00504521"/>
    <w:rsid w:val="0051620B"/>
    <w:rsid w:val="005164EA"/>
    <w:rsid w:val="005339AC"/>
    <w:rsid w:val="005405EC"/>
    <w:rsid w:val="00582F08"/>
    <w:rsid w:val="00584F42"/>
    <w:rsid w:val="005B151E"/>
    <w:rsid w:val="005B7FF4"/>
    <w:rsid w:val="00605DD9"/>
    <w:rsid w:val="0060680C"/>
    <w:rsid w:val="00606C9B"/>
    <w:rsid w:val="00612157"/>
    <w:rsid w:val="006227EB"/>
    <w:rsid w:val="00622827"/>
    <w:rsid w:val="00626D1C"/>
    <w:rsid w:val="00631A14"/>
    <w:rsid w:val="00633431"/>
    <w:rsid w:val="00636AD9"/>
    <w:rsid w:val="00651D0C"/>
    <w:rsid w:val="006565B1"/>
    <w:rsid w:val="006573D3"/>
    <w:rsid w:val="00671079"/>
    <w:rsid w:val="0068540B"/>
    <w:rsid w:val="00687649"/>
    <w:rsid w:val="006A0892"/>
    <w:rsid w:val="006A6BEC"/>
    <w:rsid w:val="006B02D0"/>
    <w:rsid w:val="006B3FD5"/>
    <w:rsid w:val="006B4D5E"/>
    <w:rsid w:val="006C18F7"/>
    <w:rsid w:val="006C407B"/>
    <w:rsid w:val="006E64C1"/>
    <w:rsid w:val="006E7C94"/>
    <w:rsid w:val="006F40C3"/>
    <w:rsid w:val="0070016B"/>
    <w:rsid w:val="00701ECB"/>
    <w:rsid w:val="00721144"/>
    <w:rsid w:val="00731881"/>
    <w:rsid w:val="00732A5F"/>
    <w:rsid w:val="00737943"/>
    <w:rsid w:val="00753508"/>
    <w:rsid w:val="00753C53"/>
    <w:rsid w:val="00753F66"/>
    <w:rsid w:val="00755755"/>
    <w:rsid w:val="007560C5"/>
    <w:rsid w:val="007664D6"/>
    <w:rsid w:val="00766CD3"/>
    <w:rsid w:val="0077179D"/>
    <w:rsid w:val="00777510"/>
    <w:rsid w:val="0079368A"/>
    <w:rsid w:val="00793B1D"/>
    <w:rsid w:val="007A0F58"/>
    <w:rsid w:val="007A401A"/>
    <w:rsid w:val="007D0B6C"/>
    <w:rsid w:val="007D27EE"/>
    <w:rsid w:val="007F1B56"/>
    <w:rsid w:val="007F5483"/>
    <w:rsid w:val="00802F2F"/>
    <w:rsid w:val="008072A3"/>
    <w:rsid w:val="00837E9D"/>
    <w:rsid w:val="008436CA"/>
    <w:rsid w:val="00863124"/>
    <w:rsid w:val="008642CC"/>
    <w:rsid w:val="008701BC"/>
    <w:rsid w:val="00872E6E"/>
    <w:rsid w:val="00873CDE"/>
    <w:rsid w:val="008741A7"/>
    <w:rsid w:val="0088693E"/>
    <w:rsid w:val="00894EA1"/>
    <w:rsid w:val="008A3BB1"/>
    <w:rsid w:val="008B43EB"/>
    <w:rsid w:val="008D3CAE"/>
    <w:rsid w:val="008D6CFD"/>
    <w:rsid w:val="008E7B65"/>
    <w:rsid w:val="008F227E"/>
    <w:rsid w:val="0090706B"/>
    <w:rsid w:val="009114C3"/>
    <w:rsid w:val="00917656"/>
    <w:rsid w:val="0093207C"/>
    <w:rsid w:val="00945B93"/>
    <w:rsid w:val="0094617F"/>
    <w:rsid w:val="00956BEB"/>
    <w:rsid w:val="0097354D"/>
    <w:rsid w:val="00984DAE"/>
    <w:rsid w:val="0099628A"/>
    <w:rsid w:val="009A21E6"/>
    <w:rsid w:val="009B600C"/>
    <w:rsid w:val="009E5209"/>
    <w:rsid w:val="009E70F6"/>
    <w:rsid w:val="009F61C5"/>
    <w:rsid w:val="00A00A59"/>
    <w:rsid w:val="00A12BC6"/>
    <w:rsid w:val="00A22982"/>
    <w:rsid w:val="00A24CDD"/>
    <w:rsid w:val="00A3087D"/>
    <w:rsid w:val="00A313E0"/>
    <w:rsid w:val="00A455C6"/>
    <w:rsid w:val="00A51001"/>
    <w:rsid w:val="00A53E43"/>
    <w:rsid w:val="00A737A7"/>
    <w:rsid w:val="00A9682D"/>
    <w:rsid w:val="00AC2C16"/>
    <w:rsid w:val="00AF3914"/>
    <w:rsid w:val="00B07940"/>
    <w:rsid w:val="00B11558"/>
    <w:rsid w:val="00B2306C"/>
    <w:rsid w:val="00B368E1"/>
    <w:rsid w:val="00B61735"/>
    <w:rsid w:val="00B71BCF"/>
    <w:rsid w:val="00B82ADB"/>
    <w:rsid w:val="00B84B40"/>
    <w:rsid w:val="00B97F31"/>
    <w:rsid w:val="00BB64EF"/>
    <w:rsid w:val="00BB7F5E"/>
    <w:rsid w:val="00BD603E"/>
    <w:rsid w:val="00BE5328"/>
    <w:rsid w:val="00BE62E4"/>
    <w:rsid w:val="00C00B9C"/>
    <w:rsid w:val="00C10B17"/>
    <w:rsid w:val="00C25A17"/>
    <w:rsid w:val="00C330D0"/>
    <w:rsid w:val="00C35A65"/>
    <w:rsid w:val="00C376CE"/>
    <w:rsid w:val="00C4003A"/>
    <w:rsid w:val="00C63EDC"/>
    <w:rsid w:val="00C704CF"/>
    <w:rsid w:val="00C72A00"/>
    <w:rsid w:val="00C82B8F"/>
    <w:rsid w:val="00C86062"/>
    <w:rsid w:val="00C8673E"/>
    <w:rsid w:val="00CA2C17"/>
    <w:rsid w:val="00CC111F"/>
    <w:rsid w:val="00CF2B6C"/>
    <w:rsid w:val="00CF4092"/>
    <w:rsid w:val="00D20536"/>
    <w:rsid w:val="00D25A1F"/>
    <w:rsid w:val="00D32082"/>
    <w:rsid w:val="00D44740"/>
    <w:rsid w:val="00D46B0A"/>
    <w:rsid w:val="00D46BD4"/>
    <w:rsid w:val="00D7390E"/>
    <w:rsid w:val="00D73D05"/>
    <w:rsid w:val="00D86DE7"/>
    <w:rsid w:val="00D923B0"/>
    <w:rsid w:val="00D94769"/>
    <w:rsid w:val="00DC59B6"/>
    <w:rsid w:val="00DD4EEF"/>
    <w:rsid w:val="00DD72F4"/>
    <w:rsid w:val="00DD7482"/>
    <w:rsid w:val="00E0515A"/>
    <w:rsid w:val="00E2364D"/>
    <w:rsid w:val="00E253A9"/>
    <w:rsid w:val="00E2776A"/>
    <w:rsid w:val="00E35400"/>
    <w:rsid w:val="00E44D0A"/>
    <w:rsid w:val="00E45004"/>
    <w:rsid w:val="00E57E8C"/>
    <w:rsid w:val="00E61834"/>
    <w:rsid w:val="00E6356F"/>
    <w:rsid w:val="00E665BB"/>
    <w:rsid w:val="00E830D1"/>
    <w:rsid w:val="00E84631"/>
    <w:rsid w:val="00EB4FF0"/>
    <w:rsid w:val="00EC3D9A"/>
    <w:rsid w:val="00ED035E"/>
    <w:rsid w:val="00ED5208"/>
    <w:rsid w:val="00EF7853"/>
    <w:rsid w:val="00F02FCF"/>
    <w:rsid w:val="00F26350"/>
    <w:rsid w:val="00F37CA4"/>
    <w:rsid w:val="00F46CE1"/>
    <w:rsid w:val="00F62B83"/>
    <w:rsid w:val="00F64DF0"/>
    <w:rsid w:val="00F70305"/>
    <w:rsid w:val="00F7253F"/>
    <w:rsid w:val="00F919A1"/>
    <w:rsid w:val="00F923B1"/>
    <w:rsid w:val="00FA4B03"/>
    <w:rsid w:val="00FE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23C17"/>
  <w15:chartTrackingRefBased/>
  <w15:docId w15:val="{5D8F06F2-EAAA-4BA7-9238-DD2D74D7C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0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4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40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0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0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0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0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0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0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0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240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240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0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0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0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0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0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0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40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0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0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4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40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40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40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0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0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405F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086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086EDB"/>
  </w:style>
  <w:style w:type="character" w:customStyle="1" w:styleId="eop">
    <w:name w:val="eop"/>
    <w:basedOn w:val="DefaultParagraphFont"/>
    <w:rsid w:val="00086EDB"/>
  </w:style>
  <w:style w:type="character" w:styleId="Hyperlink">
    <w:name w:val="Hyperlink"/>
    <w:basedOn w:val="DefaultParagraphFont"/>
    <w:uiPriority w:val="99"/>
    <w:unhideWhenUsed/>
    <w:rsid w:val="006C40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4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nclairresidents.org.uk/wp-content/uploads/2026/03/Committee-Report-Intercom-options-080226-redacted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inclairresidents.org.uk/gtcwork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b1db22-83f6-47a1-b461-6e4ab32fefa8" xsi:nil="true"/>
    <lcf76f155ced4ddcb4097134ff3c332f xmlns="928e9798-f2b6-4ef8-a0f2-a8eac6f728b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25B48292BD584EAE07E382866822AF" ma:contentTypeVersion="14" ma:contentTypeDescription="Create a new document." ma:contentTypeScope="" ma:versionID="efbf77f1b826d8d2375e7239dbe4407d">
  <xsd:schema xmlns:xsd="http://www.w3.org/2001/XMLSchema" xmlns:xs="http://www.w3.org/2001/XMLSchema" xmlns:p="http://schemas.microsoft.com/office/2006/metadata/properties" xmlns:ns2="928e9798-f2b6-4ef8-a0f2-a8eac6f728be" xmlns:ns3="13b1db22-83f6-47a1-b461-6e4ab32fefa8" targetNamespace="http://schemas.microsoft.com/office/2006/metadata/properties" ma:root="true" ma:fieldsID="6a3862cf4330b9d20ad4c44ee4102603" ns2:_="" ns3:_="">
    <xsd:import namespace="928e9798-f2b6-4ef8-a0f2-a8eac6f728be"/>
    <xsd:import namespace="13b1db22-83f6-47a1-b461-6e4ab32fef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e9798-f2b6-4ef8-a0f2-a8eac6f72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d9ac7d-3f9e-4b42-bf73-38843bdecb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1db22-83f6-47a1-b461-6e4ab32fef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0eb465b-46bf-4057-bf97-92ec5c445692}" ma:internalName="TaxCatchAll" ma:showField="CatchAllData" ma:web="13b1db22-83f6-47a1-b461-6e4ab32fe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FC06F3-9B8E-48A1-86F6-5CFF5C638A47}">
  <ds:schemaRefs>
    <ds:schemaRef ds:uri="http://schemas.microsoft.com/office/2006/metadata/properties"/>
    <ds:schemaRef ds:uri="http://schemas.microsoft.com/office/infopath/2007/PartnerControls"/>
    <ds:schemaRef ds:uri="13b1db22-83f6-47a1-b461-6e4ab32fefa8"/>
    <ds:schemaRef ds:uri="928e9798-f2b6-4ef8-a0f2-a8eac6f728be"/>
  </ds:schemaRefs>
</ds:datastoreItem>
</file>

<file path=customXml/itemProps2.xml><?xml version="1.0" encoding="utf-8"?>
<ds:datastoreItem xmlns:ds="http://schemas.openxmlformats.org/officeDocument/2006/customXml" ds:itemID="{38232D5C-1673-4C26-AA8B-0A96D48822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0C25BA-7AC8-40AD-A153-EC5AF89D4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8e9798-f2b6-4ef8-a0f2-a8eac6f728be"/>
    <ds:schemaRef ds:uri="13b1db22-83f6-47a1-b461-6e4ab32fe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bb6cb60-999c-4193-ad13-704fac663bb0}" enabled="1" method="Privileged" siteId="{78325161-206f-4750-bbca-2c754bb89c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 Connolly</dc:creator>
  <cp:keywords/>
  <dc:description/>
  <cp:lastModifiedBy>Carmel Connolly</cp:lastModifiedBy>
  <cp:revision>243</cp:revision>
  <dcterms:created xsi:type="dcterms:W3CDTF">2025-11-26T17:24:00Z</dcterms:created>
  <dcterms:modified xsi:type="dcterms:W3CDTF">2026-04-21T20:36:00Z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0x010100BB25B48292BD584EAE07E382866822AF</vt:lpwstr>
  </property>
</Properties>
</file>